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Poročilo izvedenih meritev</w:t>
      </w:r>
    </w:p>
    <w:p>
      <w:pPr>
        <w:jc w:val="center"/>
      </w:pPr>
      <w:r>
        <w:t xml:space="preserve">Poročilo o opravljenih meritvah </w:t>
      </w:r>
    </w:p>
    <w:p>
      <w:r>
        <w:br w:type="page"/>
      </w:r>
    </w:p>
    <w:p>
      <w:r>
        <w:t>3900 - vipava - črneče</w:t>
      </w:r>
    </w:p>
    <w:p>
      <w:r>
        <w:t>Izmerjen pretok: 200m3/s</w:t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00_20091226_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00_20101019_03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00_20130910_0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00_20171130_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3850 - vipava - kubed</w:t>
      </w:r>
    </w:p>
    <w:p>
      <w:r>
        <w:t>Izmerjen pretok: 300m3/s</w:t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50_0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1100 - vipava - radovljica</w:t>
      </w:r>
    </w:p>
    <w:p>
      <w:r>
        <w:t>Izmerjen pretok: 400m3/s</w:t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0_20171130_0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1260 - vipava - dolenje</w:t>
      </w:r>
    </w:p>
    <w:p>
      <w:r>
        <w:t>Izmerjen pretok: 700m3/s</w:t>
      </w:r>
    </w:p>
    <w:p>
      <w:r>
        <w:drawing>
          <wp:inline xmlns:a="http://schemas.openxmlformats.org/drawingml/2006/main" xmlns:pic="http://schemas.openxmlformats.org/drawingml/2006/picture">
            <wp:extent cx="4680000" cy="351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0_20130703_0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